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59771" w14:textId="395AEF7A" w:rsidR="006C64BB" w:rsidRPr="00D96505" w:rsidRDefault="006C64BB" w:rsidP="006C64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A4647F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val="en-US" w:eastAsia="it-IT"/>
        </w:rPr>
        <w:t>NAZARBAYEV UNIVERSITY,</w:t>
      </w:r>
      <w:r w:rsidRPr="00A4647F">
        <w:rPr>
          <w:rFonts w:ascii="Times New Roman" w:eastAsia="Times New Roman" w:hAnsi="Times New Roman" w:cs="Times New Roman"/>
          <w:b/>
          <w:sz w:val="20"/>
          <w:szCs w:val="20"/>
          <w:highlight w:val="yellow"/>
          <w:shd w:val="clear" w:color="auto" w:fill="FFFFFF"/>
          <w:lang w:val="en-US" w:eastAsia="it-IT"/>
        </w:rPr>
        <w:t xml:space="preserve"> Nur-Sultan, </w:t>
      </w:r>
      <w:r w:rsidRPr="00A4647F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val="en-US" w:eastAsia="it-IT"/>
        </w:rPr>
        <w:t>KAZAKHSTAN</w:t>
      </w:r>
      <w:r w:rsidRPr="00A4647F"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  <w:t xml:space="preserve"> </w:t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begin"/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instrText xml:space="preserve"> HYPERLINK "https://www.google.com/url?sa=t&amp;rct=j&amp;q=&amp;esrc=s&amp;source=web&amp;cd=1&amp;cad=rja&amp;uact=8&amp;ved=2ahUKEwjk7dyco8zoAhWylYsKHdT1DooQtwIwAHoECAQQAQ&amp;url=https%3A%2F%2Fnu.kz.libguides.com%2FEbscoDiscoverService&amp;usg=AOvVaw0dulGmMNIyYfRCtT77jdMP" </w:instrText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separate"/>
      </w:r>
      <w:hyperlink r:id="rId4" w:tooltip="Nazarbayev University Library" w:history="1">
        <w:r w:rsidRPr="00A4647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it-IT"/>
          </w:rPr>
          <w:t xml:space="preserve"> </w:t>
        </w:r>
      </w:hyperlink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</w:t>
      </w:r>
    </w:p>
    <w:p w14:paraId="6FEFAF0D" w14:textId="77777777" w:rsidR="006C64BB" w:rsidRPr="00A4647F" w:rsidRDefault="006C64BB" w:rsidP="006C64BB">
      <w:pPr>
        <w:spacing w:after="0" w:line="276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 w:rsidRPr="00A4647F"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lang w:eastAsia="it-IT"/>
        </w:rPr>
        <w:t>Nazarbayev</w:t>
      </w:r>
      <w:proofErr w:type="spellEnd"/>
      <w:r w:rsidRPr="00A4647F">
        <w:rPr>
          <w:rFonts w:ascii="Times New Roman" w:eastAsia="Times New Roman" w:hAnsi="Times New Roman" w:cs="Times New Roman"/>
          <w:color w:val="1A0DAB"/>
          <w:sz w:val="20"/>
          <w:szCs w:val="20"/>
          <w:u w:val="single"/>
          <w:lang w:eastAsia="it-IT"/>
        </w:rPr>
        <w:t xml:space="preserve"> University Library</w:t>
      </w: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</w:t>
      </w:r>
    </w:p>
    <w:p w14:paraId="591B803B" w14:textId="2EAD3B8F" w:rsidR="006C64BB" w:rsidRPr="00A4647F" w:rsidRDefault="006C64BB" w:rsidP="006C64BB">
      <w:pPr>
        <w:spacing w:after="0" w:line="276" w:lineRule="auto"/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</w:pPr>
      <w:r w:rsidRPr="00A4647F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7291BCE9" wp14:editId="190F3F59">
            <wp:simplePos x="0" y="0"/>
            <wp:positionH relativeFrom="margin">
              <wp:posOffset>-24130</wp:posOffset>
            </wp:positionH>
            <wp:positionV relativeFrom="paragraph">
              <wp:posOffset>175260</wp:posOffset>
            </wp:positionV>
            <wp:extent cx="4668520" cy="2179955"/>
            <wp:effectExtent l="19050" t="19050" r="17780" b="10795"/>
            <wp:wrapNone/>
            <wp:docPr id="30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t="-1" b="15160"/>
                    <a:stretch/>
                  </pic:blipFill>
                  <pic:spPr bwMode="auto">
                    <a:xfrm>
                      <a:off x="0" y="0"/>
                      <a:ext cx="4668520" cy="2179955"/>
                    </a:xfrm>
                    <a:prstGeom prst="rect">
                      <a:avLst/>
                    </a:prstGeom>
                    <a:noFill/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1330AD" w14:textId="55DA3196" w:rsidR="006C64BB" w:rsidRPr="00A4647F" w:rsidRDefault="006C64BB" w:rsidP="006C64BB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A4647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</w:t>
      </w:r>
    </w:p>
    <w:p w14:paraId="6E3F1D22" w14:textId="2C56F5D2" w:rsidR="006C64BB" w:rsidRPr="00A4647F" w:rsidRDefault="006C64BB" w:rsidP="006C64B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</w:pP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end"/>
      </w:r>
      <w:r w:rsidRPr="00A4647F"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  <w:t xml:space="preserve">                              </w:t>
      </w:r>
    </w:p>
    <w:p w14:paraId="064D9BB7" w14:textId="60D4FA22" w:rsidR="006C64BB" w:rsidRPr="00A4647F" w:rsidRDefault="006C64BB" w:rsidP="006C64B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14:paraId="6A5B606B" w14:textId="3D26D32A" w:rsidR="006C64BB" w:rsidRDefault="006C64BB" w:rsidP="006C64B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4647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14:paraId="4E8ED7C4" w14:textId="77777777" w:rsidR="006C64BB" w:rsidRDefault="006C64BB" w:rsidP="006C64B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8F84D72" w14:textId="77777777" w:rsidR="006C64BB" w:rsidRPr="00A4647F" w:rsidRDefault="006C64BB" w:rsidP="006C64B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8C0070C" w14:textId="77777777" w:rsidR="006C64BB" w:rsidRPr="00A4647F" w:rsidRDefault="006C64BB" w:rsidP="006C64B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9DB4223" w14:textId="77777777" w:rsidR="006C64BB" w:rsidRPr="00A4647F" w:rsidRDefault="006C64BB" w:rsidP="006C64B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B84E5F9" w14:textId="4AEC202D" w:rsidR="005B4EDA" w:rsidRDefault="005B4EDA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br w:type="page"/>
      </w:r>
    </w:p>
    <w:p w14:paraId="307FCDDE" w14:textId="77777777" w:rsidR="005B4EDA" w:rsidRDefault="005B4EDA" w:rsidP="005B4EDA">
      <w:pPr>
        <w:shd w:val="clear" w:color="auto" w:fill="FFFFFF"/>
        <w:spacing w:before="100" w:beforeAutospacing="1" w:after="100" w:afterAutospacing="1" w:line="210" w:lineRule="atLeast"/>
        <w:rPr>
          <w:rFonts w:ascii="Arial" w:hAnsi="Arial" w:cs="Arial"/>
          <w:b/>
          <w:sz w:val="28"/>
          <w:szCs w:val="28"/>
          <w:highlight w:val="yellow"/>
          <w:lang w:val="en-US"/>
        </w:rPr>
      </w:pPr>
      <w:hyperlink r:id="rId6" w:tgtFrame="_blank" w:tooltip="Nazarbayev University Library" w:history="1">
        <w:r>
          <w:rPr>
            <w:rStyle w:val="Collegamentoipertestuale"/>
            <w:rFonts w:ascii="Arial" w:hAnsi="Arial" w:cs="Arial"/>
            <w:b/>
            <w:bCs/>
            <w:sz w:val="28"/>
            <w:szCs w:val="28"/>
            <w:highlight w:val="yellow"/>
            <w:lang w:val="en-US"/>
          </w:rPr>
          <w:t>Nazarbayev University Library</w:t>
        </w:r>
      </w:hyperlink>
      <w:r>
        <w:rPr>
          <w:rFonts w:ascii="Arial" w:hAnsi="Arial" w:cs="Arial"/>
          <w:b/>
          <w:sz w:val="28"/>
          <w:szCs w:val="28"/>
          <w:highlight w:val="yellow"/>
          <w:lang w:val="en-US"/>
        </w:rPr>
        <w:t xml:space="preserve"> Astana, KAZAKHSTAN</w:t>
      </w:r>
    </w:p>
    <w:p w14:paraId="32099BAF" w14:textId="4C64082A" w:rsidR="005B4EDA" w:rsidRDefault="005B4EDA" w:rsidP="005B4EDA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2CDCDFBB" wp14:editId="7D8AAEE2">
            <wp:simplePos x="0" y="0"/>
            <wp:positionH relativeFrom="column">
              <wp:posOffset>-13970</wp:posOffset>
            </wp:positionH>
            <wp:positionV relativeFrom="paragraph">
              <wp:posOffset>894715</wp:posOffset>
            </wp:positionV>
            <wp:extent cx="5384165" cy="2529840"/>
            <wp:effectExtent l="19050" t="19050" r="26035" b="2286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165" cy="252984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-US"/>
        </w:rPr>
        <w:t>https://eds.a.ebscohost.com/eds/results?vid=2&amp;sid=3d8fcaa6-41f4-41b1-85f8-4dd907de997d%40sdc-v-sessmgr03&amp;bquery=dislessia+e+riabilitazione&amp;bdata=JnR5cGU9MCZzZWFyY2hNb2RlPUFuZCZzaXRlPWVkcy1saXZl</w:t>
      </w:r>
    </w:p>
    <w:p w14:paraId="35A660D7" w14:textId="77777777" w:rsidR="005B4EDA" w:rsidRDefault="005B4EDA" w:rsidP="005B4EDA">
      <w:pPr>
        <w:rPr>
          <w:lang w:val="en-US"/>
        </w:rPr>
      </w:pPr>
    </w:p>
    <w:p w14:paraId="4ADDF0E5" w14:textId="77777777" w:rsidR="005B4EDA" w:rsidRDefault="005B4EDA" w:rsidP="005B4EDA">
      <w:pPr>
        <w:rPr>
          <w:lang w:val="en-US"/>
        </w:rPr>
      </w:pPr>
    </w:p>
    <w:p w14:paraId="3F6F6466" w14:textId="77777777" w:rsidR="005B4EDA" w:rsidRDefault="005B4EDA" w:rsidP="005B4EDA">
      <w:pPr>
        <w:rPr>
          <w:lang w:val="en-US"/>
        </w:rPr>
      </w:pPr>
    </w:p>
    <w:p w14:paraId="2F6B636A" w14:textId="77777777" w:rsidR="005B4EDA" w:rsidRDefault="005B4EDA" w:rsidP="005B4EDA">
      <w:pPr>
        <w:rPr>
          <w:lang w:val="en-US"/>
        </w:rPr>
      </w:pPr>
    </w:p>
    <w:p w14:paraId="45D1A27D" w14:textId="77777777" w:rsidR="005B4EDA" w:rsidRDefault="005B4EDA" w:rsidP="005B4EDA">
      <w:pPr>
        <w:rPr>
          <w:lang w:val="en-US"/>
        </w:rPr>
      </w:pPr>
    </w:p>
    <w:p w14:paraId="16536C1B" w14:textId="77777777" w:rsidR="005B4EDA" w:rsidRDefault="005B4EDA" w:rsidP="005B4EDA">
      <w:pPr>
        <w:rPr>
          <w:lang w:val="en-US"/>
        </w:rPr>
      </w:pPr>
    </w:p>
    <w:p w14:paraId="1967015B" w14:textId="77777777" w:rsidR="005B4EDA" w:rsidRDefault="005B4EDA" w:rsidP="005B4EDA">
      <w:pPr>
        <w:rPr>
          <w:lang w:val="en-US"/>
        </w:rPr>
      </w:pPr>
    </w:p>
    <w:p w14:paraId="1FABC6B8" w14:textId="77777777" w:rsidR="005B4EDA" w:rsidRDefault="005B4EDA" w:rsidP="005B4EDA">
      <w:pPr>
        <w:rPr>
          <w:sz w:val="20"/>
          <w:szCs w:val="20"/>
          <w:lang w:val="pt-PT"/>
        </w:rPr>
      </w:pPr>
    </w:p>
    <w:p w14:paraId="1BF33F56" w14:textId="77777777" w:rsidR="005B4EDA" w:rsidRDefault="005B4EDA" w:rsidP="005B4EDA">
      <w:pPr>
        <w:rPr>
          <w:sz w:val="20"/>
          <w:szCs w:val="20"/>
          <w:lang w:val="pt-PT"/>
        </w:rPr>
      </w:pPr>
    </w:p>
    <w:p w14:paraId="5F9B32A4" w14:textId="77777777" w:rsidR="006C64BB" w:rsidRPr="00A4647F" w:rsidRDefault="006C64BB" w:rsidP="006C64B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4775034" w14:textId="77777777" w:rsidR="006C64BB" w:rsidRPr="00A4647F" w:rsidRDefault="006C64BB" w:rsidP="006C64B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04CD76C" w14:textId="77777777" w:rsidR="006C64BB" w:rsidRPr="00A4647F" w:rsidRDefault="006C64BB" w:rsidP="006C64B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EF11FE1" w14:textId="77777777" w:rsidR="006C64BB" w:rsidRPr="00A4647F" w:rsidRDefault="006C64BB" w:rsidP="006C64B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360C5D1" w14:textId="77777777" w:rsidR="006C64BB" w:rsidRPr="00A4647F" w:rsidRDefault="006C64BB" w:rsidP="006C64BB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en-US" w:eastAsia="it-IT"/>
        </w:rPr>
      </w:pPr>
    </w:p>
    <w:p w14:paraId="33FD6FC9" w14:textId="77777777" w:rsidR="00904D16" w:rsidRDefault="00904D16"/>
    <w:sectPr w:rsidR="00904D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BB"/>
    <w:rsid w:val="005B4EDA"/>
    <w:rsid w:val="006C64BB"/>
    <w:rsid w:val="0090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27134"/>
  <w15:chartTrackingRefBased/>
  <w15:docId w15:val="{735800ED-2B2B-45DD-A5BF-5B4D0DFF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64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B4E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87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brary.nu.edu.kz/wps/portal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library.nu.edu.kz/wps/port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Pierpaolo Foschi</cp:lastModifiedBy>
  <cp:revision>2</cp:revision>
  <dcterms:created xsi:type="dcterms:W3CDTF">2020-06-06T17:01:00Z</dcterms:created>
  <dcterms:modified xsi:type="dcterms:W3CDTF">2020-07-19T13:01:00Z</dcterms:modified>
</cp:coreProperties>
</file>